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32B2" w14:textId="77777777" w:rsidR="00A00F06" w:rsidRPr="00BA6D7E" w:rsidRDefault="00A00F06" w:rsidP="00A00F0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AEA8D1" wp14:editId="158F1E43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2D97D" w14:textId="77777777" w:rsidR="00A00F06" w:rsidRPr="00BA6D7E" w:rsidRDefault="00A00F06" w:rsidP="00A00F0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FE6FF1" w14:textId="77777777" w:rsidR="00A00F06" w:rsidRPr="00BA6D7E" w:rsidRDefault="00A00F06" w:rsidP="00A00F0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196118" w14:textId="4D0A3DF0" w:rsidR="00A00F06" w:rsidRPr="00BA6D7E" w:rsidRDefault="00A00F06" w:rsidP="00A00F06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A6D7E">
        <w:rPr>
          <w:rFonts w:ascii="Times New Roman" w:hAnsi="Times New Roman" w:cs="Times New Roman"/>
          <w:bCs/>
          <w:sz w:val="24"/>
          <w:szCs w:val="24"/>
        </w:rPr>
        <w:t xml:space="preserve">MATERIAŁ  PRASOWY                                                                 Warszawa, dn. </w:t>
      </w:r>
      <w:r w:rsidR="007D5A6C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 w:rsidRPr="00BA6D7E">
        <w:rPr>
          <w:rFonts w:ascii="Times New Roman" w:hAnsi="Times New Roman" w:cs="Times New Roman"/>
          <w:bCs/>
          <w:sz w:val="24"/>
          <w:szCs w:val="24"/>
        </w:rPr>
        <w:t>.2020</w:t>
      </w:r>
    </w:p>
    <w:p w14:paraId="4EC72F25" w14:textId="77777777" w:rsidR="00A00F06" w:rsidRDefault="00A00F06" w:rsidP="00A00F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BB98" w14:textId="77777777" w:rsidR="007D5A6C" w:rsidRDefault="007D5A6C" w:rsidP="00A00F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F03E5" w14:textId="77777777" w:rsidR="007D5A6C" w:rsidRDefault="007D5A6C" w:rsidP="00A00F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783A4" w14:textId="6FD9C635" w:rsidR="006E1E21" w:rsidRPr="006E1E21" w:rsidRDefault="006E1E21" w:rsidP="003A2DBB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1E21">
        <w:rPr>
          <w:rFonts w:ascii="Times New Roman" w:hAnsi="Times New Roman" w:cs="Times New Roman"/>
          <w:b/>
          <w:bCs/>
          <w:sz w:val="32"/>
          <w:szCs w:val="32"/>
        </w:rPr>
        <w:t>Czy kupujący mieszkania mają trudności z uzyskaniem kredytu</w:t>
      </w:r>
    </w:p>
    <w:p w14:paraId="50C2C6D7" w14:textId="77777777" w:rsidR="006E1E21" w:rsidRDefault="006E1E21" w:rsidP="003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DBAF0" w14:textId="6233C5D5" w:rsidR="003A2DBB" w:rsidRPr="00BA6D7E" w:rsidRDefault="003B70FB" w:rsidP="003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5A6C">
        <w:rPr>
          <w:rFonts w:ascii="Times New Roman" w:hAnsi="Times New Roman" w:cs="Times New Roman"/>
          <w:sz w:val="24"/>
          <w:szCs w:val="24"/>
        </w:rPr>
        <w:t xml:space="preserve">Jak wiele osób </w:t>
      </w:r>
      <w:r w:rsidR="00EC4AD4">
        <w:rPr>
          <w:rFonts w:ascii="Times New Roman" w:hAnsi="Times New Roman" w:cs="Times New Roman"/>
          <w:sz w:val="24"/>
          <w:szCs w:val="24"/>
        </w:rPr>
        <w:t xml:space="preserve">chcących kupić mieszkania </w:t>
      </w:r>
      <w:r w:rsidRPr="007D5A6C">
        <w:rPr>
          <w:rFonts w:ascii="Times New Roman" w:hAnsi="Times New Roman" w:cs="Times New Roman"/>
          <w:sz w:val="24"/>
          <w:szCs w:val="24"/>
        </w:rPr>
        <w:t xml:space="preserve">dostaje odmowne decyzje kredytowe? Jak często </w:t>
      </w:r>
      <w:r w:rsidR="00EC4AD4">
        <w:rPr>
          <w:rFonts w:ascii="Times New Roman" w:hAnsi="Times New Roman" w:cs="Times New Roman"/>
          <w:sz w:val="24"/>
          <w:szCs w:val="24"/>
        </w:rPr>
        <w:t xml:space="preserve">klienci deweloperów zmuszeni są </w:t>
      </w:r>
      <w:r w:rsidRPr="007D5A6C">
        <w:rPr>
          <w:rFonts w:ascii="Times New Roman" w:hAnsi="Times New Roman" w:cs="Times New Roman"/>
          <w:sz w:val="24"/>
          <w:szCs w:val="24"/>
        </w:rPr>
        <w:t xml:space="preserve">zrezygnować z zakupu </w:t>
      </w:r>
      <w:r w:rsidR="00EC4AD4">
        <w:rPr>
          <w:rFonts w:ascii="Times New Roman" w:hAnsi="Times New Roman" w:cs="Times New Roman"/>
          <w:sz w:val="24"/>
          <w:szCs w:val="24"/>
        </w:rPr>
        <w:t>lokalu</w:t>
      </w:r>
      <w:r w:rsidR="00D2567C">
        <w:rPr>
          <w:rFonts w:ascii="Times New Roman" w:hAnsi="Times New Roman" w:cs="Times New Roman"/>
          <w:sz w:val="24"/>
          <w:szCs w:val="24"/>
        </w:rPr>
        <w:t>?</w:t>
      </w:r>
      <w:r w:rsidRPr="007D5A6C">
        <w:rPr>
          <w:rFonts w:ascii="Times New Roman" w:hAnsi="Times New Roman" w:cs="Times New Roman"/>
          <w:sz w:val="24"/>
          <w:szCs w:val="24"/>
        </w:rPr>
        <w:t xml:space="preserve"> </w:t>
      </w:r>
      <w:r w:rsidR="00EC11AF">
        <w:rPr>
          <w:rFonts w:ascii="Times New Roman" w:hAnsi="Times New Roman" w:cs="Times New Roman"/>
          <w:sz w:val="24"/>
          <w:szCs w:val="24"/>
        </w:rPr>
        <w:t xml:space="preserve">Czy </w:t>
      </w:r>
      <w:r w:rsidR="00EC11AF" w:rsidRPr="007D5A6C">
        <w:rPr>
          <w:rFonts w:ascii="Times New Roman" w:hAnsi="Times New Roman" w:cs="Times New Roman"/>
          <w:sz w:val="24"/>
          <w:szCs w:val="24"/>
        </w:rPr>
        <w:t xml:space="preserve">wydłużył się czas konwersji umowy rezerwacyjnej w umowę przedwstępną? </w:t>
      </w:r>
      <w:r w:rsidR="003A2DBB" w:rsidRPr="00BA6D7E">
        <w:rPr>
          <w:rFonts w:ascii="Times New Roman" w:hAnsi="Times New Roman" w:cs="Times New Roman"/>
          <w:sz w:val="24"/>
          <w:szCs w:val="24"/>
        </w:rPr>
        <w:t>Sondę pr</w:t>
      </w:r>
      <w:r w:rsidR="003A2DBB">
        <w:rPr>
          <w:rFonts w:ascii="Times New Roman" w:hAnsi="Times New Roman" w:cs="Times New Roman"/>
          <w:sz w:val="24"/>
          <w:szCs w:val="24"/>
        </w:rPr>
        <w:t xml:space="preserve">zeprowadził </w:t>
      </w:r>
      <w:r w:rsidR="003A2DBB" w:rsidRPr="00BA6D7E">
        <w:rPr>
          <w:rFonts w:ascii="Times New Roman" w:hAnsi="Times New Roman" w:cs="Times New Roman"/>
          <w:sz w:val="24"/>
          <w:szCs w:val="24"/>
        </w:rPr>
        <w:t xml:space="preserve">serwis nieruchomości Dompress.pl </w:t>
      </w:r>
    </w:p>
    <w:p w14:paraId="239C08CD" w14:textId="77777777" w:rsidR="007D5A6C" w:rsidRDefault="007D5A6C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59BDCB" w14:textId="77777777" w:rsidR="006E1E21" w:rsidRPr="00BA6D7E" w:rsidRDefault="006E1E21" w:rsidP="006E1E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Mirosław Kujawski, członek zarządu Develia S.A.   </w:t>
      </w:r>
    </w:p>
    <w:p w14:paraId="0CD2DE8E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Z uwagi na obecną sytuację, wprowadziliśmy dla klientów szereg udogodnień, m.in. wydłużyliśmy okres obowiązywania umowy rezerwacyjnej. Dzięki temu klienci mają więcej czasu na decyzję i sprawdzenie swojej zdolności kredytowej n</w:t>
      </w:r>
      <w:r>
        <w:rPr>
          <w:rFonts w:ascii="Times New Roman" w:hAnsi="Times New Roman" w:cs="Times New Roman"/>
          <w:sz w:val="24"/>
          <w:szCs w:val="24"/>
        </w:rPr>
        <w:t xml:space="preserve">a przykład </w:t>
      </w:r>
      <w:r w:rsidRPr="00A00F06">
        <w:rPr>
          <w:rFonts w:ascii="Times New Roman" w:hAnsi="Times New Roman" w:cs="Times New Roman"/>
          <w:sz w:val="24"/>
          <w:szCs w:val="24"/>
        </w:rPr>
        <w:t xml:space="preserve">u jednego z naszych doradców finansowych. Jednocześnie sam proces pozyskiwania kredytu wydłużył się, co przekłada się na dłuższy okres przekształcenia się umowy rezerwacyjnej w umowę deweloperską. </w:t>
      </w:r>
    </w:p>
    <w:p w14:paraId="10B09DD8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Pandemia, wprowadzony lockdown oraz zaostrzenie polityki kredytowej przez banki wpłynęły także na spadek zdolności nabywczej części klientów. Szczególnie dotknięte zostały osoby pracujące w branżach takich jak turystyka czy transport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A00F06">
        <w:rPr>
          <w:rFonts w:ascii="Times New Roman" w:hAnsi="Times New Roman" w:cs="Times New Roman"/>
          <w:sz w:val="24"/>
          <w:szCs w:val="24"/>
        </w:rPr>
        <w:t xml:space="preserve">ym samym odsetek odstąpień od zakupu mieszkania w najgorszym momencie był nawet dwukrotnie wyższy w porównaniu </w:t>
      </w:r>
      <w:r>
        <w:rPr>
          <w:rFonts w:ascii="Times New Roman" w:hAnsi="Times New Roman" w:cs="Times New Roman"/>
          <w:sz w:val="24"/>
          <w:szCs w:val="24"/>
        </w:rPr>
        <w:t xml:space="preserve">z poprzednimi latami. </w:t>
      </w:r>
    </w:p>
    <w:p w14:paraId="19D36832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06">
        <w:rPr>
          <w:rFonts w:ascii="Times New Roman" w:hAnsi="Times New Roman" w:cs="Times New Roman"/>
          <w:b/>
          <w:bCs/>
          <w:sz w:val="24"/>
          <w:szCs w:val="24"/>
        </w:rPr>
        <w:t>Zbigniew Juroszek, prezes Atal</w:t>
      </w:r>
    </w:p>
    <w:p w14:paraId="5E510FE4" w14:textId="19DFA606" w:rsidR="006E1E21" w:rsidRPr="00A00F06" w:rsidRDefault="006E1E21" w:rsidP="006E1E2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06">
        <w:rPr>
          <w:rFonts w:ascii="Times New Roman" w:hAnsi="Times New Roman" w:cs="Times New Roman"/>
          <w:sz w:val="24"/>
          <w:szCs w:val="24"/>
        </w:rPr>
        <w:t xml:space="preserve">Faktycznie czas konwersji umowy rezerwacyjnej w umowę przedwstępną istotnie się wydłużył. </w:t>
      </w:r>
      <w:r w:rsidRPr="00A00F06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Rezygnacje z kupna zarezerwowanego lokalu nie są jednak częstym procederem</w:t>
      </w:r>
      <w:r w:rsidR="00F04D37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Pr="00A00F06">
        <w:rPr>
          <w:rFonts w:ascii="Times New Roman" w:eastAsia="Times New Roman" w:hAnsi="Times New Roman" w:cs="Times New Roman"/>
          <w:sz w:val="24"/>
          <w:szCs w:val="24"/>
          <w:lang w:eastAsia="pl-PL"/>
        </w:rPr>
        <w:t>aostrzenie polityki kredytowej banków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zmieniło </w:t>
      </w:r>
      <w:r w:rsidRPr="00A00F06">
        <w:rPr>
          <w:rFonts w:ascii="Times New Roman" w:eastAsia="Times New Roman" w:hAnsi="Times New Roman" w:cs="Times New Roman"/>
          <w:sz w:val="24"/>
          <w:szCs w:val="24"/>
          <w:lang w:eastAsia="pl-PL"/>
        </w:rPr>
        <w:t>wiele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0F06">
        <w:rPr>
          <w:rFonts w:ascii="Times New Roman" w:eastAsia="Times New Roman" w:hAnsi="Times New Roman" w:cs="Times New Roman"/>
          <w:sz w:val="24"/>
          <w:szCs w:val="24"/>
          <w:lang w:eastAsia="pl-PL"/>
        </w:rPr>
        <w:t>Powody, dla których klienci decydują się na rezygnację z zakupu zarezerwowanego mieszkania bywają różne. Część osób jest zmuszona do zaniechania zakupu lokalu przez trudności związane z pozyskaniem finansowania. Motywem decyzji bywają również względy osobiste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0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utrata pracy. </w:t>
      </w:r>
      <w:r w:rsidRPr="00A00F06">
        <w:rPr>
          <w:rFonts w:ascii="Times New Roman" w:hAnsi="Times New Roman" w:cs="Times New Roman"/>
          <w:sz w:val="24"/>
          <w:szCs w:val="24"/>
        </w:rPr>
        <w:t xml:space="preserve">Mając na uwadze trudności, z jakimi zmagają się klienci, staramy się wychodzić naprzeciw oczekiwaniom modyfikując </w:t>
      </w:r>
      <w:r>
        <w:rPr>
          <w:rFonts w:ascii="Times New Roman" w:hAnsi="Times New Roman" w:cs="Times New Roman"/>
          <w:sz w:val="24"/>
          <w:szCs w:val="24"/>
        </w:rPr>
        <w:t xml:space="preserve">na przykład </w:t>
      </w:r>
      <w:r w:rsidRPr="00A00F06">
        <w:rPr>
          <w:rFonts w:ascii="Times New Roman" w:hAnsi="Times New Roman" w:cs="Times New Roman"/>
          <w:sz w:val="24"/>
          <w:szCs w:val="24"/>
        </w:rPr>
        <w:t>wysokość transzy i terminy płatności.</w:t>
      </w:r>
    </w:p>
    <w:p w14:paraId="4D175D7B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06">
        <w:rPr>
          <w:rFonts w:ascii="Times New Roman" w:hAnsi="Times New Roman" w:cs="Times New Roman"/>
          <w:b/>
          <w:bCs/>
          <w:sz w:val="24"/>
          <w:szCs w:val="24"/>
        </w:rPr>
        <w:lastRenderedPageBreak/>
        <w:t>Joanna Chojecka, dyrektor ds. sprzedaży i marketingu na Warszawę i Wrocław w R</w:t>
      </w:r>
      <w:r>
        <w:rPr>
          <w:rFonts w:ascii="Times New Roman" w:hAnsi="Times New Roman" w:cs="Times New Roman"/>
          <w:b/>
          <w:bCs/>
          <w:sz w:val="24"/>
          <w:szCs w:val="24"/>
        </w:rPr>
        <w:t>obyg</w:t>
      </w:r>
      <w:r w:rsidRPr="00A00F06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146A1B44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Nie zauważamy obecnie pogorszenia sytuacji na rynku kredytów hipotecznych</w:t>
      </w:r>
      <w:r>
        <w:rPr>
          <w:rFonts w:ascii="Times New Roman" w:hAnsi="Times New Roman" w:cs="Times New Roman"/>
          <w:sz w:val="24"/>
          <w:szCs w:val="24"/>
        </w:rPr>
        <w:t>. Nasi kl</w:t>
      </w:r>
      <w:r w:rsidRPr="00A00F06">
        <w:rPr>
          <w:rFonts w:ascii="Times New Roman" w:hAnsi="Times New Roman" w:cs="Times New Roman"/>
          <w:sz w:val="24"/>
          <w:szCs w:val="24"/>
        </w:rPr>
        <w:t>ienci mają pełne wsparcie współpracujących z nami doradców finansowych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0F06">
        <w:rPr>
          <w:rFonts w:ascii="Times New Roman" w:hAnsi="Times New Roman" w:cs="Times New Roman"/>
          <w:sz w:val="24"/>
          <w:szCs w:val="24"/>
        </w:rPr>
        <w:t xml:space="preserve"> To obniża ryzyko odmowy kredytu i braku finansowania.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A00F06">
        <w:rPr>
          <w:rFonts w:ascii="Times New Roman" w:hAnsi="Times New Roman" w:cs="Times New Roman"/>
          <w:sz w:val="24"/>
          <w:szCs w:val="24"/>
        </w:rPr>
        <w:t>erujemy bezpłatną pomoc sprawdzonych ekspertów finansowych</w:t>
      </w:r>
      <w:r>
        <w:rPr>
          <w:rFonts w:ascii="Times New Roman" w:hAnsi="Times New Roman" w:cs="Times New Roman"/>
          <w:sz w:val="24"/>
          <w:szCs w:val="24"/>
        </w:rPr>
        <w:t xml:space="preserve">, który pomagają </w:t>
      </w:r>
      <w:r w:rsidRPr="00A00F06">
        <w:rPr>
          <w:rFonts w:ascii="Times New Roman" w:hAnsi="Times New Roman" w:cs="Times New Roman"/>
          <w:sz w:val="24"/>
          <w:szCs w:val="24"/>
        </w:rPr>
        <w:t>we wszelkich kwestiach związanych z finansowaniem zakupu mieszkania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A00F06">
        <w:rPr>
          <w:rFonts w:ascii="Times New Roman" w:hAnsi="Times New Roman" w:cs="Times New Roman"/>
          <w:sz w:val="24"/>
          <w:szCs w:val="24"/>
        </w:rPr>
        <w:t>prawdzą zdolność kredytową w 15 bankach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0F06">
        <w:rPr>
          <w:rFonts w:ascii="Times New Roman" w:hAnsi="Times New Roman" w:cs="Times New Roman"/>
          <w:sz w:val="24"/>
          <w:szCs w:val="24"/>
        </w:rPr>
        <w:t xml:space="preserve"> podpowiedzą najkorzystniejszą ofertę dostępną na rynku.</w:t>
      </w:r>
    </w:p>
    <w:p w14:paraId="45A4C28A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Warto podkreślić, że nadal ponad 45</w:t>
      </w:r>
      <w:r>
        <w:rPr>
          <w:rFonts w:ascii="Times New Roman" w:hAnsi="Times New Roman" w:cs="Times New Roman"/>
          <w:sz w:val="24"/>
          <w:szCs w:val="24"/>
        </w:rPr>
        <w:t xml:space="preserve"> proc. naszych </w:t>
      </w:r>
      <w:r w:rsidRPr="00A00F06">
        <w:rPr>
          <w:rFonts w:ascii="Times New Roman" w:hAnsi="Times New Roman" w:cs="Times New Roman"/>
          <w:sz w:val="24"/>
          <w:szCs w:val="24"/>
        </w:rPr>
        <w:t>klientów kupuje mieszkania za gotówkę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0F06">
        <w:rPr>
          <w:rFonts w:ascii="Times New Roman" w:hAnsi="Times New Roman" w:cs="Times New Roman"/>
          <w:sz w:val="24"/>
          <w:szCs w:val="24"/>
        </w:rPr>
        <w:t xml:space="preserve"> co stabilizuje sprzedaż zarówno w krótkim, jak i długim terminie. Dlatego nie potwierdzamy wydłużenia czasu konwersji umów. Klienci powrócili do zainteresowania zakupem mieszkania, często </w:t>
      </w:r>
      <w:r>
        <w:rPr>
          <w:rFonts w:ascii="Times New Roman" w:hAnsi="Times New Roman" w:cs="Times New Roman"/>
          <w:sz w:val="24"/>
          <w:szCs w:val="24"/>
        </w:rPr>
        <w:t xml:space="preserve">poszukują </w:t>
      </w:r>
      <w:r w:rsidRPr="00A00F06">
        <w:rPr>
          <w:rFonts w:ascii="Times New Roman" w:hAnsi="Times New Roman" w:cs="Times New Roman"/>
          <w:sz w:val="24"/>
          <w:szCs w:val="24"/>
        </w:rPr>
        <w:t xml:space="preserve">też nowego lokum ze względu na coraz popularniejszą pracę zdalną. </w:t>
      </w:r>
    </w:p>
    <w:p w14:paraId="25FE7199" w14:textId="77777777" w:rsidR="00B47251" w:rsidRPr="00E5648F" w:rsidRDefault="00B47251" w:rsidP="00B47251">
      <w:pPr>
        <w:pStyle w:val="NormalnyWeb"/>
        <w:spacing w:line="276" w:lineRule="auto"/>
        <w:rPr>
          <w:b/>
          <w:bCs/>
        </w:rPr>
      </w:pPr>
      <w:r w:rsidRPr="00E5648F">
        <w:rPr>
          <w:b/>
          <w:bCs/>
        </w:rPr>
        <w:t>Sebastian Barandziak, prezes zarządu Dekpol Deweloper</w:t>
      </w:r>
    </w:p>
    <w:p w14:paraId="3215F661" w14:textId="7D0CFBDB" w:rsidR="003B70FB" w:rsidRPr="00A00F06" w:rsidRDefault="003B70FB" w:rsidP="00A00F06">
      <w:pPr>
        <w:spacing w:line="276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06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całą pewnością wydłużył się czas zapadalności decyzji </w:t>
      </w:r>
      <w:r w:rsidR="00F43992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00F06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>lientów o zakupie lokalu i wydłużył się proces administracyjny związany z pozyskiwaniem finansowania zewnętrznego po wybuchu pandemii. Klienci nie zawsze podają powód rezygnacji z transakcji, w związku z czym trudno wskazać szacunkową proporcję odstąpień od umowy rezerwacyjnej spowodowanych brakiem finansowania</w:t>
      </w:r>
      <w:r w:rsidR="00F43992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A00F06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przyczynami. Odmowne decyzje kredytowe </w:t>
      </w:r>
      <w:r w:rsidR="00F43992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zdarzają się </w:t>
      </w:r>
      <w:r w:rsidRPr="00A00F06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>w podobnej ilości</w:t>
      </w:r>
      <w:r w:rsidR="00F43992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0F06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przeszłości</w:t>
      </w:r>
      <w:r w:rsidR="00F43992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</w:t>
      </w:r>
      <w:r w:rsidR="00911C08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pandemią. </w:t>
      </w:r>
      <w:r w:rsidRPr="00A00F06">
        <w:rPr>
          <w:rStyle w:val="eop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zmniejszeniem obostrzeń rządowych w ujęciu ogólnym widoczne jest stopniowe powracanie części banków do tradycyjnej polityki udzielania kredytów.  </w:t>
      </w:r>
    </w:p>
    <w:p w14:paraId="5A2B1C39" w14:textId="77777777" w:rsidR="00B47251" w:rsidRPr="00BA6D7E" w:rsidRDefault="00B47251" w:rsidP="00B4725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D7E">
        <w:rPr>
          <w:rFonts w:ascii="Times New Roman" w:hAnsi="Times New Roman" w:cs="Times New Roman"/>
          <w:b/>
          <w:bCs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6D29E757" w14:textId="5B83D99E" w:rsidR="00A00F06" w:rsidRPr="00A00F06" w:rsidRDefault="00A00F06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Klienci, którzy decydują się na zakup mieszkania w inwestycjach klasy premium, które mamy w ofercie, m. in.: Bliska Wola Tower w Warszawie, Hanza Tower w Szczecinie</w:t>
      </w:r>
      <w:r w:rsidR="00EA7D75">
        <w:rPr>
          <w:rFonts w:ascii="Times New Roman" w:hAnsi="Times New Roman" w:cs="Times New Roman"/>
          <w:sz w:val="24"/>
          <w:szCs w:val="24"/>
        </w:rPr>
        <w:t>,</w:t>
      </w:r>
      <w:r w:rsidRPr="00A00F06">
        <w:rPr>
          <w:rFonts w:ascii="Times New Roman" w:hAnsi="Times New Roman" w:cs="Times New Roman"/>
          <w:sz w:val="24"/>
          <w:szCs w:val="24"/>
        </w:rPr>
        <w:t xml:space="preserve"> czy Osiedle Nowe Tysiąclecie w Katowicach na ogół nie </w:t>
      </w:r>
      <w:r w:rsidR="001F6C47">
        <w:rPr>
          <w:rFonts w:ascii="Times New Roman" w:hAnsi="Times New Roman" w:cs="Times New Roman"/>
          <w:sz w:val="24"/>
          <w:szCs w:val="24"/>
        </w:rPr>
        <w:t xml:space="preserve">mają </w:t>
      </w:r>
      <w:r w:rsidRPr="00A00F06">
        <w:rPr>
          <w:rFonts w:ascii="Times New Roman" w:hAnsi="Times New Roman" w:cs="Times New Roman"/>
          <w:sz w:val="24"/>
          <w:szCs w:val="24"/>
        </w:rPr>
        <w:t>problemów z otrzymaniem kredytu. Sytuacje rezygnacji z powodu braku finansowania kredytem zdarzają się sporadycznie, gdyż tylko niewielki procent naszych klientów ubiega się o finansowanie na początkowym etapie zakupu. W przeważającej liczbie klienci, jeśli w ogóle biorą kredyt, to na mniejszą część wartości lokalu</w:t>
      </w:r>
      <w:r w:rsidR="00EA7D75">
        <w:rPr>
          <w:rFonts w:ascii="Times New Roman" w:hAnsi="Times New Roman" w:cs="Times New Roman"/>
          <w:sz w:val="24"/>
          <w:szCs w:val="24"/>
        </w:rPr>
        <w:t xml:space="preserve">. Dlatego relatywnie </w:t>
      </w:r>
      <w:r w:rsidRPr="00A00F06">
        <w:rPr>
          <w:rFonts w:ascii="Times New Roman" w:hAnsi="Times New Roman" w:cs="Times New Roman"/>
          <w:sz w:val="24"/>
          <w:szCs w:val="24"/>
        </w:rPr>
        <w:t>niewielki procent spotyka się z odmową lub obniżeniem zdolności kredytowej. Najczęściej dotyka to osoby prowadzące działalność gospodarczą, nawet gdy utrzymały dochody na tym samym poziomie co przed pandemią. Nie zaobserwowaliśmy by czas konwersji umowy rezerwacyjnej w umowę przedwstępną wydłużył się wskutek zaostrzenia polityki kredytowej przez banki. Po podpisaniu umowy rezerwacyjnej klienci mają ok</w:t>
      </w:r>
      <w:r w:rsidR="00EA7D75">
        <w:rPr>
          <w:rFonts w:ascii="Times New Roman" w:hAnsi="Times New Roman" w:cs="Times New Roman"/>
          <w:sz w:val="24"/>
          <w:szCs w:val="24"/>
        </w:rPr>
        <w:t>oło</w:t>
      </w:r>
      <w:r w:rsidRPr="00A00F06">
        <w:rPr>
          <w:rFonts w:ascii="Times New Roman" w:hAnsi="Times New Roman" w:cs="Times New Roman"/>
          <w:sz w:val="24"/>
          <w:szCs w:val="24"/>
        </w:rPr>
        <w:t xml:space="preserve"> 3-7 dni na podpisanie umowy deweloperskiej/przedwstępnej i przeważnie dotrzymują tego terminu. Niewątpliwie jednak obecne zaostrzenie polityki finansowej przez banki</w:t>
      </w:r>
      <w:r w:rsidR="00EA7D75">
        <w:rPr>
          <w:rFonts w:ascii="Times New Roman" w:hAnsi="Times New Roman" w:cs="Times New Roman"/>
          <w:sz w:val="24"/>
          <w:szCs w:val="24"/>
        </w:rPr>
        <w:t>, z których w</w:t>
      </w:r>
      <w:r w:rsidRPr="00A00F06">
        <w:rPr>
          <w:rFonts w:ascii="Times New Roman" w:hAnsi="Times New Roman" w:cs="Times New Roman"/>
          <w:sz w:val="24"/>
          <w:szCs w:val="24"/>
        </w:rPr>
        <w:t>iele podniosło wymagany wkład własny z 10 nawet  do 30 proc.</w:t>
      </w:r>
      <w:r w:rsidR="00EA7D75">
        <w:rPr>
          <w:rFonts w:ascii="Times New Roman" w:hAnsi="Times New Roman" w:cs="Times New Roman"/>
          <w:sz w:val="24"/>
          <w:szCs w:val="24"/>
        </w:rPr>
        <w:t xml:space="preserve">, </w:t>
      </w:r>
      <w:r w:rsidRPr="00A00F06">
        <w:rPr>
          <w:rFonts w:ascii="Times New Roman" w:hAnsi="Times New Roman" w:cs="Times New Roman"/>
          <w:sz w:val="24"/>
          <w:szCs w:val="24"/>
        </w:rPr>
        <w:t xml:space="preserve">utrudnia lub wyklucza </w:t>
      </w:r>
      <w:r w:rsidR="00EA7D75">
        <w:rPr>
          <w:rFonts w:ascii="Times New Roman" w:hAnsi="Times New Roman" w:cs="Times New Roman"/>
          <w:sz w:val="24"/>
          <w:szCs w:val="24"/>
        </w:rPr>
        <w:t xml:space="preserve">zaciągnięcie </w:t>
      </w:r>
      <w:r w:rsidRPr="00A00F06">
        <w:rPr>
          <w:rFonts w:ascii="Times New Roman" w:hAnsi="Times New Roman" w:cs="Times New Roman"/>
          <w:sz w:val="24"/>
          <w:szCs w:val="24"/>
        </w:rPr>
        <w:t xml:space="preserve">kredytu, a co za tym idzie zmniejsza motywację do zakupu mieszkania pewnej grupy klientów.  </w:t>
      </w:r>
    </w:p>
    <w:p w14:paraId="2E820639" w14:textId="1CD411DD" w:rsidR="00A00F06" w:rsidRPr="00A00F06" w:rsidRDefault="00A00F06" w:rsidP="00A00F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06">
        <w:rPr>
          <w:rFonts w:ascii="Times New Roman" w:hAnsi="Times New Roman" w:cs="Times New Roman"/>
          <w:b/>
          <w:bCs/>
          <w:sz w:val="24"/>
          <w:szCs w:val="24"/>
        </w:rPr>
        <w:lastRenderedPageBreak/>
        <w:t>Monika Perekitko, członek zarządu Matexi Polska</w:t>
      </w:r>
    </w:p>
    <w:p w14:paraId="0EBDFFF7" w14:textId="6C406AEC" w:rsidR="00A00F06" w:rsidRPr="00A00F06" w:rsidRDefault="00A00F06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Nie widzimy większych zmian</w:t>
      </w:r>
      <w:r w:rsidR="00EA7D75">
        <w:rPr>
          <w:rFonts w:ascii="Times New Roman" w:hAnsi="Times New Roman" w:cs="Times New Roman"/>
          <w:sz w:val="24"/>
          <w:szCs w:val="24"/>
        </w:rPr>
        <w:t>,</w:t>
      </w:r>
      <w:r w:rsidRPr="00A00F06">
        <w:rPr>
          <w:rFonts w:ascii="Times New Roman" w:hAnsi="Times New Roman" w:cs="Times New Roman"/>
          <w:sz w:val="24"/>
          <w:szCs w:val="24"/>
        </w:rPr>
        <w:t xml:space="preserve"> jeśli chodzi o czas i przebieg procesu konwersji rezerwacyjnych na umowy przedwstępne, proces przebiega bez zakłóceń.</w:t>
      </w:r>
    </w:p>
    <w:p w14:paraId="3B9340CC" w14:textId="77777777" w:rsidR="006E1E21" w:rsidRPr="001F6C47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6C47">
        <w:rPr>
          <w:rFonts w:ascii="Times New Roman" w:hAnsi="Times New Roman" w:cs="Times New Roman"/>
          <w:b/>
          <w:bCs/>
          <w:sz w:val="24"/>
          <w:szCs w:val="24"/>
        </w:rPr>
        <w:t>Zuzanna Należyta, dyrektor ds. handlowych w Eco Classic</w:t>
      </w:r>
      <w:r w:rsidRPr="001F6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9AE93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 xml:space="preserve">Nie zauważyliśmy szczególnego wzrostu ilości rezygnacji spowodowanych brakiem zdolności kredytowej. Takie przypadki miały miejsce również przed pandemią. Obserwujemy jednak znaczące wydłużenie okresu procedowania kredytów hipotecznych. Rekordziści </w:t>
      </w:r>
      <w:r>
        <w:rPr>
          <w:rFonts w:ascii="Times New Roman" w:hAnsi="Times New Roman" w:cs="Times New Roman"/>
          <w:sz w:val="24"/>
          <w:szCs w:val="24"/>
        </w:rPr>
        <w:t xml:space="preserve">zawierają </w:t>
      </w:r>
      <w:r w:rsidRPr="00A00F06">
        <w:rPr>
          <w:rFonts w:ascii="Times New Roman" w:hAnsi="Times New Roman" w:cs="Times New Roman"/>
          <w:sz w:val="24"/>
          <w:szCs w:val="24"/>
        </w:rPr>
        <w:t xml:space="preserve">umowy deweloperskie po 4 miesiącach od </w:t>
      </w:r>
      <w:r>
        <w:rPr>
          <w:rFonts w:ascii="Times New Roman" w:hAnsi="Times New Roman" w:cs="Times New Roman"/>
          <w:sz w:val="24"/>
          <w:szCs w:val="24"/>
        </w:rPr>
        <w:t>podpisania u</w:t>
      </w:r>
      <w:r w:rsidRPr="00A00F06">
        <w:rPr>
          <w:rFonts w:ascii="Times New Roman" w:hAnsi="Times New Roman" w:cs="Times New Roman"/>
          <w:sz w:val="24"/>
          <w:szCs w:val="24"/>
        </w:rPr>
        <w:t>mowy rezerwacyjnej.</w:t>
      </w:r>
    </w:p>
    <w:p w14:paraId="291AF66D" w14:textId="77777777" w:rsidR="006E1E21" w:rsidRPr="00816FD2" w:rsidRDefault="006E1E21" w:rsidP="006E1E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FD2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0A6C6FD8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Klienci, którzy dotychczas podpisali z nami umowy rezerwacyjne w większości przypadków podpisali umowy deweloperskie. Są jeszcze klienci, którzy potrzebują więcej czasu na to, by ostatecznie zdecydować o zakupie. Obecnie jest czas weryfikacji klientów przez banki i wkrótce okaże się il</w:t>
      </w:r>
      <w:r>
        <w:rPr>
          <w:rFonts w:ascii="Times New Roman" w:hAnsi="Times New Roman" w:cs="Times New Roman"/>
          <w:sz w:val="24"/>
          <w:szCs w:val="24"/>
        </w:rPr>
        <w:t>u nabywców</w:t>
      </w:r>
      <w:r w:rsidRPr="00A00F06">
        <w:rPr>
          <w:rFonts w:ascii="Times New Roman" w:hAnsi="Times New Roman" w:cs="Times New Roman"/>
          <w:sz w:val="24"/>
          <w:szCs w:val="24"/>
        </w:rPr>
        <w:t xml:space="preserve"> otrzyma decyzje pozytywne, a il</w:t>
      </w:r>
      <w:r>
        <w:rPr>
          <w:rFonts w:ascii="Times New Roman" w:hAnsi="Times New Roman" w:cs="Times New Roman"/>
          <w:sz w:val="24"/>
          <w:szCs w:val="24"/>
        </w:rPr>
        <w:t xml:space="preserve">e osób </w:t>
      </w:r>
      <w:r w:rsidRPr="00A00F06">
        <w:rPr>
          <w:rFonts w:ascii="Times New Roman" w:hAnsi="Times New Roman" w:cs="Times New Roman"/>
          <w:sz w:val="24"/>
          <w:szCs w:val="24"/>
        </w:rPr>
        <w:t>będzie musiało odłożyć zakup mieszkania na później. Zdarzyły się też w ostatnim czasie rezygnacje z umów rezerwacyjnych ze względu na pogorszenie się sytuacji finansowej klientów w związku z pandemią</w:t>
      </w:r>
      <w:r>
        <w:rPr>
          <w:rFonts w:ascii="Times New Roman" w:hAnsi="Times New Roman" w:cs="Times New Roman"/>
          <w:sz w:val="24"/>
          <w:szCs w:val="24"/>
        </w:rPr>
        <w:t xml:space="preserve">, zakończone brakiem </w:t>
      </w:r>
      <w:r w:rsidRPr="00A00F06">
        <w:rPr>
          <w:rFonts w:ascii="Times New Roman" w:hAnsi="Times New Roman" w:cs="Times New Roman"/>
          <w:sz w:val="24"/>
          <w:szCs w:val="24"/>
        </w:rPr>
        <w:t xml:space="preserve">uzyskania finansowania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00F06">
        <w:rPr>
          <w:rFonts w:ascii="Times New Roman" w:hAnsi="Times New Roman" w:cs="Times New Roman"/>
          <w:sz w:val="24"/>
          <w:szCs w:val="24"/>
        </w:rPr>
        <w:t xml:space="preserve"> banku.</w:t>
      </w:r>
    </w:p>
    <w:p w14:paraId="679C0400" w14:textId="5D38CEFD" w:rsidR="00A00F06" w:rsidRPr="00A00F06" w:rsidRDefault="00A00F06" w:rsidP="00A00F0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F06">
        <w:rPr>
          <w:rFonts w:ascii="Times New Roman" w:hAnsi="Times New Roman" w:cs="Times New Roman"/>
          <w:b/>
          <w:bCs/>
          <w:sz w:val="24"/>
          <w:szCs w:val="24"/>
        </w:rPr>
        <w:t>Edyta Kołodziej, Dyrektor Sprzedaży i Marketingu w Nickel Development</w:t>
      </w:r>
    </w:p>
    <w:p w14:paraId="6769AEF4" w14:textId="62E29C3C" w:rsidR="00A00F06" w:rsidRPr="00A00F06" w:rsidRDefault="00A00F06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 xml:space="preserve">Od początku pandemii mieliśmy do czynienia z pojedynczymi przypadkami odstąpienia od rezerwacji. Większa część z nich nie </w:t>
      </w:r>
      <w:r w:rsidR="006E1E21">
        <w:rPr>
          <w:rFonts w:ascii="Times New Roman" w:hAnsi="Times New Roman" w:cs="Times New Roman"/>
          <w:sz w:val="24"/>
          <w:szCs w:val="24"/>
        </w:rPr>
        <w:t xml:space="preserve">wiązała się </w:t>
      </w:r>
      <w:r w:rsidRPr="00A00F06">
        <w:rPr>
          <w:rFonts w:ascii="Times New Roman" w:hAnsi="Times New Roman" w:cs="Times New Roman"/>
          <w:sz w:val="24"/>
          <w:szCs w:val="24"/>
        </w:rPr>
        <w:t xml:space="preserve">jednak </w:t>
      </w:r>
      <w:r w:rsidR="006E1E21">
        <w:rPr>
          <w:rFonts w:ascii="Times New Roman" w:hAnsi="Times New Roman" w:cs="Times New Roman"/>
          <w:sz w:val="24"/>
          <w:szCs w:val="24"/>
        </w:rPr>
        <w:t xml:space="preserve">z przyczynami </w:t>
      </w:r>
      <w:r w:rsidRPr="00A00F06">
        <w:rPr>
          <w:rFonts w:ascii="Times New Roman" w:hAnsi="Times New Roman" w:cs="Times New Roman"/>
          <w:sz w:val="24"/>
          <w:szCs w:val="24"/>
        </w:rPr>
        <w:t xml:space="preserve">finansowymi. </w:t>
      </w:r>
      <w:r w:rsidR="006E1E21">
        <w:rPr>
          <w:rFonts w:ascii="Times New Roman" w:hAnsi="Times New Roman" w:cs="Times New Roman"/>
          <w:sz w:val="24"/>
          <w:szCs w:val="24"/>
        </w:rPr>
        <w:t>Dostajemy n</w:t>
      </w:r>
      <w:r w:rsidRPr="00A00F06">
        <w:rPr>
          <w:rFonts w:ascii="Times New Roman" w:hAnsi="Times New Roman" w:cs="Times New Roman"/>
          <w:sz w:val="24"/>
          <w:szCs w:val="24"/>
        </w:rPr>
        <w:t xml:space="preserve">atomiast sygnały o wydłużonych okresach procedowania wniosków kredytowych od klientów, którzy proszą o przedłużenie umów blokady.  </w:t>
      </w:r>
    </w:p>
    <w:p w14:paraId="4BFAF62E" w14:textId="77777777" w:rsidR="006E1E21" w:rsidRPr="007D5A6C" w:rsidRDefault="006E1E21" w:rsidP="006E1E2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5A6C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 w Aria Development</w:t>
      </w:r>
    </w:p>
    <w:p w14:paraId="75C3210B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 xml:space="preserve">Nie widzimy wydłużenia się czasu konwersji umowy rezerwacyjnej w umowę przedwstępną. Nasi klienci załatwiają wszystkie formalności związane z kredytem od razu po podpisaniu umowy deweloperskiej lub przedwstępnej. Rzeczywiście obserwujemy wydłużenie procesu uzyskiwania kredytów. Rozumiemy zaistniałą sytuację i dlatego oferujemy elastyczne warunki i 60-dniowy termin na załatwienie wszystkich formalności kredytowych. </w:t>
      </w:r>
    </w:p>
    <w:p w14:paraId="59D79722" w14:textId="77777777" w:rsidR="006E1E21" w:rsidRPr="00A00F06" w:rsidRDefault="006E1E21" w:rsidP="006E1E2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F06">
        <w:rPr>
          <w:rFonts w:ascii="Times New Roman" w:hAnsi="Times New Roman" w:cs="Times New Roman"/>
          <w:sz w:val="24"/>
          <w:szCs w:val="24"/>
        </w:rPr>
        <w:t>Mieliśmy kilku klientów wykonujących zawody wyższego ryzyka w czasie pandemii tj. fryzjer, kosmetyczka,</w:t>
      </w:r>
      <w:r>
        <w:rPr>
          <w:rFonts w:ascii="Times New Roman" w:hAnsi="Times New Roman" w:cs="Times New Roman"/>
          <w:sz w:val="24"/>
          <w:szCs w:val="24"/>
        </w:rPr>
        <w:t xml:space="preserve"> czy</w:t>
      </w:r>
      <w:r w:rsidRPr="00A00F06">
        <w:rPr>
          <w:rFonts w:ascii="Times New Roman" w:hAnsi="Times New Roman" w:cs="Times New Roman"/>
          <w:sz w:val="24"/>
          <w:szCs w:val="24"/>
        </w:rPr>
        <w:t xml:space="preserve"> lekarz, którym banki odmówiły </w:t>
      </w:r>
      <w:r>
        <w:rPr>
          <w:rFonts w:ascii="Times New Roman" w:hAnsi="Times New Roman" w:cs="Times New Roman"/>
          <w:sz w:val="24"/>
          <w:szCs w:val="24"/>
        </w:rPr>
        <w:t xml:space="preserve">kredytowania </w:t>
      </w:r>
      <w:r w:rsidRPr="00A00F06">
        <w:rPr>
          <w:rFonts w:ascii="Times New Roman" w:hAnsi="Times New Roman" w:cs="Times New Roman"/>
          <w:sz w:val="24"/>
          <w:szCs w:val="24"/>
        </w:rPr>
        <w:t xml:space="preserve">bądź uzyskali </w:t>
      </w:r>
      <w:r>
        <w:rPr>
          <w:rFonts w:ascii="Times New Roman" w:hAnsi="Times New Roman" w:cs="Times New Roman"/>
          <w:sz w:val="24"/>
          <w:szCs w:val="24"/>
        </w:rPr>
        <w:t xml:space="preserve">niższą kwotę kredytu. Były to jednak </w:t>
      </w:r>
      <w:r w:rsidRPr="00A00F06">
        <w:rPr>
          <w:rFonts w:ascii="Times New Roman" w:hAnsi="Times New Roman" w:cs="Times New Roman"/>
          <w:sz w:val="24"/>
          <w:szCs w:val="24"/>
        </w:rPr>
        <w:t>jednostkowe przypadki.</w:t>
      </w:r>
    </w:p>
    <w:p w14:paraId="4B3D469E" w14:textId="77777777" w:rsidR="00A00F06" w:rsidRPr="00A00F06" w:rsidRDefault="00A00F06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852109" w14:textId="77777777" w:rsidR="003B70FB" w:rsidRPr="00A00F06" w:rsidRDefault="003B70FB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AF5329" w14:textId="6C8A476B" w:rsidR="003B70FB" w:rsidRPr="00A00F06" w:rsidRDefault="00EA7D75" w:rsidP="00A00F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Autor: Dompress.pl </w:t>
      </w:r>
    </w:p>
    <w:sectPr w:rsidR="003B70FB" w:rsidRPr="00A0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FB"/>
    <w:rsid w:val="001F6C47"/>
    <w:rsid w:val="003A2DBB"/>
    <w:rsid w:val="003B70FB"/>
    <w:rsid w:val="006E1E21"/>
    <w:rsid w:val="007D5A6C"/>
    <w:rsid w:val="00911C08"/>
    <w:rsid w:val="00A00F06"/>
    <w:rsid w:val="00B47251"/>
    <w:rsid w:val="00B70E56"/>
    <w:rsid w:val="00D207D0"/>
    <w:rsid w:val="00D2567C"/>
    <w:rsid w:val="00EA7D75"/>
    <w:rsid w:val="00EC11AF"/>
    <w:rsid w:val="00EC4AD4"/>
    <w:rsid w:val="00F04D37"/>
    <w:rsid w:val="00F31191"/>
    <w:rsid w:val="00F43992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5D71"/>
  <w15:chartTrackingRefBased/>
  <w15:docId w15:val="{A76B2001-3A39-4CED-863E-CB0327F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0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B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B70FB"/>
  </w:style>
  <w:style w:type="paragraph" w:styleId="NormalnyWeb">
    <w:name w:val="Normal (Web)"/>
    <w:basedOn w:val="Normalny"/>
    <w:uiPriority w:val="99"/>
    <w:unhideWhenUsed/>
    <w:rsid w:val="00B472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8</cp:revision>
  <dcterms:created xsi:type="dcterms:W3CDTF">2020-08-10T15:16:00Z</dcterms:created>
  <dcterms:modified xsi:type="dcterms:W3CDTF">2020-08-10T20:32:00Z</dcterms:modified>
</cp:coreProperties>
</file>